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5479" w14:textId="77777777" w:rsidR="00C702F1" w:rsidRDefault="005603BF"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b/>
          <w:sz w:val="24"/>
          <w:szCs w:val="24"/>
        </w:rPr>
      </w:pPr>
      <w:r>
        <w:rPr>
          <w:rFonts w:eastAsia="Times New Roman" w:cs="Arial"/>
          <w:b/>
          <w:bCs/>
          <w:sz w:val="24"/>
          <w:szCs w:val="24"/>
          <w:bdr w:val="none" w:sz="0" w:space="0" w:color="auto" w:frame="1"/>
        </w:rPr>
        <w:t xml:space="preserve"> Title: Disruptors – </w:t>
      </w:r>
      <w:r w:rsidR="00C702F1" w:rsidRPr="00C702F1">
        <w:rPr>
          <w:rFonts w:eastAsia="Times New Roman" w:cs="Arial"/>
          <w:b/>
          <w:sz w:val="24"/>
          <w:szCs w:val="24"/>
        </w:rPr>
        <w:t>Disruptors and Changemakers in current day South Africa:</w:t>
      </w:r>
    </w:p>
    <w:p w14:paraId="004F8CC3"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r w:rsidRPr="00C702F1">
        <w:rPr>
          <w:rFonts w:eastAsia="Times New Roman" w:cs="Arial"/>
          <w:b/>
          <w:sz w:val="24"/>
          <w:szCs w:val="24"/>
        </w:rPr>
        <w:t xml:space="preserve"> </w:t>
      </w:r>
    </w:p>
    <w:p w14:paraId="06D7D069"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r w:rsidRPr="00C702F1">
        <w:rPr>
          <w:rFonts w:eastAsia="Times New Roman" w:cs="Arial"/>
          <w:sz w:val="24"/>
          <w:szCs w:val="24"/>
        </w:rPr>
        <w:t>A Changemaker is “someone who is taking creative action to solve a social problem through empathy, thoughtfulness, creativity and collaborative leadership.”</w:t>
      </w:r>
    </w:p>
    <w:p w14:paraId="20630F22"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r w:rsidRPr="00C702F1">
        <w:rPr>
          <w:rFonts w:eastAsia="Times New Roman" w:cs="Arial"/>
          <w:sz w:val="24"/>
          <w:szCs w:val="24"/>
        </w:rPr>
        <w:t xml:space="preserve">Whereas “a person that interrupts an event or process by causing a disturbance or challenge” is called a Disruptor. </w:t>
      </w:r>
    </w:p>
    <w:p w14:paraId="13485C0B"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p>
    <w:p w14:paraId="59FFCE46"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r w:rsidRPr="00C702F1">
        <w:rPr>
          <w:rFonts w:eastAsia="Times New Roman" w:cs="Arial"/>
          <w:sz w:val="24"/>
          <w:szCs w:val="24"/>
        </w:rPr>
        <w:t xml:space="preserve">Despite reaching a 28th year of Democracy milestone, in 2022; current day South Africa is plagued by many socioeconomic challenges. </w:t>
      </w:r>
    </w:p>
    <w:p w14:paraId="4599456F"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p>
    <w:p w14:paraId="240987FF"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r w:rsidRPr="00C702F1">
        <w:rPr>
          <w:rFonts w:eastAsia="Times New Roman" w:cs="Arial"/>
          <w:sz w:val="24"/>
          <w:szCs w:val="24"/>
        </w:rPr>
        <w:t xml:space="preserve">Are there, ordinary, everyday people who are Disruptors in our communities; innovators, leaders, revolutionaries, entrepreneurs, activists, </w:t>
      </w:r>
      <w:r w:rsidR="00BA49EF" w:rsidRPr="00C702F1">
        <w:rPr>
          <w:rFonts w:eastAsia="Times New Roman" w:cs="Arial"/>
          <w:sz w:val="24"/>
          <w:szCs w:val="24"/>
        </w:rPr>
        <w:t>organizers</w:t>
      </w:r>
      <w:r w:rsidRPr="00C702F1">
        <w:rPr>
          <w:rFonts w:eastAsia="Times New Roman" w:cs="Arial"/>
          <w:sz w:val="24"/>
          <w:szCs w:val="24"/>
        </w:rPr>
        <w:t xml:space="preserve">…Changemakers?  </w:t>
      </w:r>
    </w:p>
    <w:p w14:paraId="1CB2FEDB"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p>
    <w:p w14:paraId="19E7DA66"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r w:rsidRPr="00C702F1">
        <w:rPr>
          <w:rFonts w:eastAsia="Times New Roman" w:cs="Arial"/>
          <w:sz w:val="24"/>
          <w:szCs w:val="24"/>
        </w:rPr>
        <w:t>People that are challenging the status quo, causing a change and creating solutions and systems that address the issues and challenges that South African communities are faced with?</w:t>
      </w:r>
    </w:p>
    <w:p w14:paraId="6EB22F6D"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p>
    <w:p w14:paraId="44D26787" w14:textId="77777777" w:rsidR="00C702F1" w:rsidRPr="009809C3"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b/>
          <w:sz w:val="24"/>
          <w:szCs w:val="24"/>
        </w:rPr>
      </w:pPr>
      <w:r w:rsidRPr="00C702F1">
        <w:rPr>
          <w:rFonts w:eastAsia="Times New Roman" w:cs="Arial"/>
          <w:sz w:val="24"/>
          <w:szCs w:val="24"/>
        </w:rPr>
        <w:t>Do you have/ know any Disruptors in your community?</w:t>
      </w:r>
      <w:r w:rsidR="009809C3">
        <w:rPr>
          <w:rFonts w:eastAsia="Times New Roman" w:cs="Arial"/>
          <w:sz w:val="24"/>
          <w:szCs w:val="24"/>
        </w:rPr>
        <w:t xml:space="preserve"> People who are active in </w:t>
      </w:r>
      <w:r w:rsidR="009809C3" w:rsidRPr="009809C3">
        <w:rPr>
          <w:rFonts w:eastAsia="Times New Roman" w:cs="Arial"/>
          <w:b/>
          <w:sz w:val="24"/>
          <w:szCs w:val="24"/>
        </w:rPr>
        <w:t>Education,</w:t>
      </w:r>
      <w:r w:rsidR="009809C3">
        <w:rPr>
          <w:rFonts w:eastAsia="Times New Roman" w:cs="Arial"/>
          <w:b/>
          <w:sz w:val="24"/>
          <w:szCs w:val="24"/>
        </w:rPr>
        <w:t xml:space="preserve"> Arts, Heritage</w:t>
      </w:r>
      <w:r w:rsidR="009809C3" w:rsidRPr="009809C3">
        <w:rPr>
          <w:rFonts w:eastAsia="Times New Roman" w:cs="Arial"/>
          <w:b/>
          <w:sz w:val="24"/>
          <w:szCs w:val="24"/>
        </w:rPr>
        <w:t xml:space="preserve"> </w:t>
      </w:r>
      <w:r w:rsidR="009809C3">
        <w:rPr>
          <w:rFonts w:eastAsia="Times New Roman" w:cs="Arial"/>
          <w:b/>
          <w:sz w:val="24"/>
          <w:szCs w:val="24"/>
        </w:rPr>
        <w:t>and Culture, Health,</w:t>
      </w:r>
      <w:r w:rsidR="001069AD">
        <w:rPr>
          <w:rFonts w:eastAsia="Times New Roman" w:cs="Arial"/>
          <w:b/>
          <w:sz w:val="24"/>
          <w:szCs w:val="24"/>
        </w:rPr>
        <w:t xml:space="preserve"> Innovation</w:t>
      </w:r>
      <w:r w:rsidR="000625B9">
        <w:rPr>
          <w:rFonts w:eastAsia="Times New Roman" w:cs="Arial"/>
          <w:b/>
          <w:sz w:val="24"/>
          <w:szCs w:val="24"/>
        </w:rPr>
        <w:t xml:space="preserve"> and Technology</w:t>
      </w:r>
      <w:r w:rsidR="001069AD">
        <w:rPr>
          <w:rFonts w:eastAsia="Times New Roman" w:cs="Arial"/>
          <w:b/>
          <w:sz w:val="24"/>
          <w:szCs w:val="24"/>
        </w:rPr>
        <w:t xml:space="preserve">, </w:t>
      </w:r>
      <w:r w:rsidR="009809C3">
        <w:rPr>
          <w:rFonts w:eastAsia="Times New Roman" w:cs="Arial"/>
          <w:b/>
          <w:sz w:val="24"/>
          <w:szCs w:val="24"/>
        </w:rPr>
        <w:t>Entrepreneurship, Agriculture and Community Development.</w:t>
      </w:r>
    </w:p>
    <w:p w14:paraId="56DA747E"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p>
    <w:p w14:paraId="15B3E66F"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r w:rsidRPr="00C702F1">
        <w:rPr>
          <w:rFonts w:eastAsia="Times New Roman" w:cs="Arial"/>
          <w:sz w:val="24"/>
          <w:szCs w:val="24"/>
        </w:rPr>
        <w:t xml:space="preserve">e.tv is looking for proposals for, new or finished, documentaries that seek to shine a light on Disruptors and Changemakers. The people that are actively challenging and addressing the conditions and circumstances that South African communities find themselves in. </w:t>
      </w:r>
    </w:p>
    <w:p w14:paraId="319BEFF1"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p>
    <w:p w14:paraId="4650AC32" w14:textId="77777777" w:rsidR="00C702F1" w:rsidRPr="00C702F1" w:rsidRDefault="00C702F1" w:rsidP="00C702F1">
      <w:pPr>
        <w:pBdr>
          <w:top w:val="single" w:sz="4" w:space="0" w:color="auto"/>
          <w:left w:val="single" w:sz="4" w:space="4" w:color="auto"/>
          <w:bottom w:val="single" w:sz="4" w:space="1" w:color="auto"/>
          <w:right w:val="single" w:sz="4" w:space="4" w:color="auto"/>
        </w:pBdr>
        <w:spacing w:after="0" w:line="378" w:lineRule="atLeast"/>
        <w:textAlignment w:val="baseline"/>
        <w:rPr>
          <w:rFonts w:eastAsia="Times New Roman" w:cs="Arial"/>
          <w:sz w:val="24"/>
          <w:szCs w:val="24"/>
        </w:rPr>
      </w:pPr>
      <w:r w:rsidRPr="00C702F1">
        <w:rPr>
          <w:rFonts w:eastAsia="Times New Roman" w:cs="Arial"/>
          <w:sz w:val="24"/>
          <w:szCs w:val="24"/>
        </w:rPr>
        <w:t xml:space="preserve">Documentaries should concentrate on strongly researched factual information, while providing entertainment value through relatable characters that drive the narrative messaging of the selected subject matter.   </w:t>
      </w:r>
    </w:p>
    <w:p w14:paraId="1FEAC41F" w14:textId="77777777" w:rsidR="00C702F1" w:rsidRPr="00C702F1" w:rsidRDefault="00C702F1" w:rsidP="00C702F1">
      <w:pPr>
        <w:spacing w:after="0" w:line="378" w:lineRule="atLeast"/>
        <w:textAlignment w:val="baseline"/>
        <w:rPr>
          <w:rFonts w:eastAsia="Times New Roman" w:cs="Arial"/>
          <w:sz w:val="24"/>
          <w:szCs w:val="24"/>
        </w:rPr>
      </w:pPr>
    </w:p>
    <w:p w14:paraId="0C729775"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b/>
          <w:bCs/>
          <w:sz w:val="24"/>
          <w:szCs w:val="24"/>
          <w:bdr w:val="none" w:sz="0" w:space="0" w:color="auto" w:frame="1"/>
        </w:rPr>
        <w:t>Content:</w:t>
      </w:r>
      <w:r w:rsidRPr="00F95F38">
        <w:rPr>
          <w:rFonts w:eastAsia="Times New Roman" w:cs="Arial"/>
          <w:sz w:val="24"/>
          <w:szCs w:val="24"/>
        </w:rPr>
        <w:t> A</w:t>
      </w:r>
      <w:r w:rsidR="00266685">
        <w:rPr>
          <w:rFonts w:eastAsia="Times New Roman" w:cs="Arial"/>
          <w:sz w:val="24"/>
          <w:szCs w:val="24"/>
        </w:rPr>
        <w:t xml:space="preserve"> </w:t>
      </w:r>
      <w:r w:rsidRPr="00F95F38">
        <w:rPr>
          <w:rFonts w:eastAsia="Times New Roman" w:cs="Arial"/>
          <w:sz w:val="24"/>
          <w:szCs w:val="24"/>
        </w:rPr>
        <w:t xml:space="preserve">unique </w:t>
      </w:r>
      <w:r w:rsidR="0058456A">
        <w:rPr>
          <w:rFonts w:eastAsia="Times New Roman" w:cs="Arial"/>
          <w:sz w:val="24"/>
          <w:szCs w:val="24"/>
        </w:rPr>
        <w:t xml:space="preserve">and compelling </w:t>
      </w:r>
      <w:r w:rsidRPr="00F95F38">
        <w:rPr>
          <w:rFonts w:eastAsia="Times New Roman" w:cs="Arial"/>
          <w:sz w:val="24"/>
          <w:szCs w:val="24"/>
        </w:rPr>
        <w:t xml:space="preserve">story </w:t>
      </w:r>
      <w:r w:rsidR="00266685">
        <w:rPr>
          <w:rFonts w:eastAsia="Times New Roman" w:cs="Arial"/>
          <w:sz w:val="24"/>
          <w:szCs w:val="24"/>
        </w:rPr>
        <w:t>on</w:t>
      </w:r>
      <w:r w:rsidRPr="00F95F38">
        <w:rPr>
          <w:rFonts w:eastAsia="Times New Roman" w:cs="Arial"/>
          <w:sz w:val="24"/>
          <w:szCs w:val="24"/>
        </w:rPr>
        <w:t xml:space="preserve"> </w:t>
      </w:r>
      <w:r w:rsidR="00266685">
        <w:rPr>
          <w:rFonts w:eastAsia="Times New Roman" w:cs="Arial"/>
          <w:sz w:val="24"/>
          <w:szCs w:val="24"/>
        </w:rPr>
        <w:t xml:space="preserve">a subject, </w:t>
      </w:r>
      <w:r w:rsidR="006B14D0">
        <w:rPr>
          <w:rFonts w:eastAsia="Times New Roman" w:cs="Arial"/>
          <w:sz w:val="24"/>
          <w:szCs w:val="24"/>
        </w:rPr>
        <w:t xml:space="preserve">person or </w:t>
      </w:r>
      <w:r w:rsidR="0015052A">
        <w:rPr>
          <w:rFonts w:eastAsia="Times New Roman" w:cs="Arial"/>
          <w:sz w:val="24"/>
          <w:szCs w:val="24"/>
        </w:rPr>
        <w:t>group of people</w:t>
      </w:r>
      <w:r w:rsidRPr="00F95F38">
        <w:rPr>
          <w:rFonts w:eastAsia="Times New Roman" w:cs="Arial"/>
          <w:sz w:val="24"/>
          <w:szCs w:val="24"/>
        </w:rPr>
        <w:t xml:space="preserve"> from </w:t>
      </w:r>
      <w:r w:rsidR="00273810" w:rsidRPr="0015052A">
        <w:rPr>
          <w:rFonts w:eastAsia="Times New Roman" w:cs="Arial"/>
          <w:sz w:val="24"/>
          <w:szCs w:val="24"/>
        </w:rPr>
        <w:t>South Africa</w:t>
      </w:r>
      <w:r w:rsidRPr="00F95F38">
        <w:rPr>
          <w:rFonts w:eastAsia="Times New Roman" w:cs="Arial"/>
          <w:sz w:val="24"/>
          <w:szCs w:val="24"/>
        </w:rPr>
        <w:t xml:space="preserve">. The proposals must deal with a </w:t>
      </w:r>
      <w:r w:rsidR="00273810">
        <w:rPr>
          <w:rFonts w:eastAsia="Times New Roman" w:cs="Arial"/>
          <w:sz w:val="24"/>
          <w:szCs w:val="24"/>
        </w:rPr>
        <w:t>subject that is thought-provoking</w:t>
      </w:r>
      <w:r w:rsidR="0015052A">
        <w:rPr>
          <w:rFonts w:eastAsia="Times New Roman" w:cs="Arial"/>
          <w:sz w:val="24"/>
          <w:szCs w:val="24"/>
        </w:rPr>
        <w:t xml:space="preserve"> and entertaining, </w:t>
      </w:r>
      <w:r w:rsidR="00273810">
        <w:rPr>
          <w:rFonts w:eastAsia="Times New Roman" w:cs="Arial"/>
          <w:sz w:val="24"/>
          <w:szCs w:val="24"/>
        </w:rPr>
        <w:t>featuring characters that are layered and engaging. The subject</w:t>
      </w:r>
      <w:r w:rsidR="0015052A">
        <w:rPr>
          <w:rFonts w:eastAsia="Times New Roman" w:cs="Arial"/>
          <w:sz w:val="24"/>
          <w:szCs w:val="24"/>
        </w:rPr>
        <w:t xml:space="preserve"> </w:t>
      </w:r>
      <w:r w:rsidRPr="00F95F38">
        <w:rPr>
          <w:rFonts w:eastAsia="Times New Roman" w:cs="Arial"/>
          <w:sz w:val="24"/>
          <w:szCs w:val="24"/>
        </w:rPr>
        <w:t>must hold appeal for a national audience.</w:t>
      </w:r>
    </w:p>
    <w:p w14:paraId="23290DD7"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 </w:t>
      </w:r>
    </w:p>
    <w:p w14:paraId="7904BCA1"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b/>
          <w:bCs/>
          <w:sz w:val="24"/>
          <w:szCs w:val="24"/>
          <w:bdr w:val="none" w:sz="0" w:space="0" w:color="auto" w:frame="1"/>
        </w:rPr>
        <w:lastRenderedPageBreak/>
        <w:t>Eligible Provinces:</w:t>
      </w:r>
      <w:r w:rsidRPr="00F95F38">
        <w:rPr>
          <w:rFonts w:eastAsia="Times New Roman" w:cs="Arial"/>
          <w:sz w:val="24"/>
          <w:szCs w:val="24"/>
        </w:rPr>
        <w:t> This invitation is restricted to producers who operate in the following provinces:</w:t>
      </w:r>
    </w:p>
    <w:p w14:paraId="45C5704A"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Eastern</w:t>
      </w:r>
      <w:r w:rsidR="009E0182">
        <w:rPr>
          <w:rFonts w:eastAsia="Times New Roman" w:cs="Arial"/>
          <w:sz w:val="24"/>
          <w:szCs w:val="24"/>
        </w:rPr>
        <w:t xml:space="preserve"> Cape, Free State</w:t>
      </w:r>
      <w:r w:rsidRPr="00F95F38">
        <w:rPr>
          <w:rFonts w:eastAsia="Times New Roman" w:cs="Arial"/>
          <w:sz w:val="24"/>
          <w:szCs w:val="24"/>
        </w:rPr>
        <w:t>, Limpopo, Mpumalanga, Northern Cape</w:t>
      </w:r>
      <w:r w:rsidR="009E0182">
        <w:rPr>
          <w:rFonts w:eastAsia="Times New Roman" w:cs="Arial"/>
          <w:sz w:val="24"/>
          <w:szCs w:val="24"/>
        </w:rPr>
        <w:t>, Western Cape</w:t>
      </w:r>
      <w:r w:rsidRPr="00F95F38">
        <w:rPr>
          <w:rFonts w:eastAsia="Times New Roman" w:cs="Arial"/>
          <w:sz w:val="24"/>
          <w:szCs w:val="24"/>
        </w:rPr>
        <w:t xml:space="preserve"> and North West</w:t>
      </w:r>
    </w:p>
    <w:p w14:paraId="42718DD7"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 </w:t>
      </w:r>
    </w:p>
    <w:p w14:paraId="195B4B79"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b/>
          <w:bCs/>
          <w:sz w:val="24"/>
          <w:szCs w:val="24"/>
          <w:bdr w:val="none" w:sz="0" w:space="0" w:color="auto" w:frame="1"/>
        </w:rPr>
        <w:t>Slot:</w:t>
      </w:r>
      <w:r w:rsidR="00794B60">
        <w:rPr>
          <w:rFonts w:eastAsia="Times New Roman" w:cs="Arial"/>
          <w:sz w:val="24"/>
          <w:szCs w:val="24"/>
        </w:rPr>
        <w:t> </w:t>
      </w:r>
      <w:r w:rsidR="0054439E">
        <w:rPr>
          <w:rFonts w:eastAsia="Times New Roman" w:cs="Arial"/>
          <w:sz w:val="24"/>
          <w:szCs w:val="24"/>
        </w:rPr>
        <w:t>Sunday prime time</w:t>
      </w:r>
      <w:r w:rsidRPr="00F95F38">
        <w:rPr>
          <w:rFonts w:eastAsia="Times New Roman" w:cs="Arial"/>
          <w:sz w:val="24"/>
          <w:szCs w:val="24"/>
        </w:rPr>
        <w:t xml:space="preserve"> but must be suitable for early prime time and daytime viewing</w:t>
      </w:r>
    </w:p>
    <w:p w14:paraId="5E6B16AE"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 </w:t>
      </w:r>
    </w:p>
    <w:p w14:paraId="4D51F41E"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b/>
          <w:bCs/>
          <w:sz w:val="24"/>
          <w:szCs w:val="24"/>
          <w:bdr w:val="none" w:sz="0" w:space="0" w:color="auto" w:frame="1"/>
        </w:rPr>
        <w:t>Target audience:</w:t>
      </w:r>
      <w:r w:rsidRPr="00F95F38">
        <w:rPr>
          <w:rFonts w:eastAsia="Times New Roman" w:cs="Arial"/>
          <w:sz w:val="24"/>
          <w:szCs w:val="24"/>
        </w:rPr>
        <w:t> </w:t>
      </w:r>
      <w:r w:rsidR="00794B60">
        <w:rPr>
          <w:rFonts w:eastAsia="Times New Roman" w:cs="Arial"/>
          <w:sz w:val="24"/>
          <w:szCs w:val="24"/>
        </w:rPr>
        <w:t>All viewers.</w:t>
      </w:r>
    </w:p>
    <w:p w14:paraId="5C0EF3BF"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 </w:t>
      </w:r>
    </w:p>
    <w:p w14:paraId="44A9BFDA"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b/>
          <w:bCs/>
          <w:sz w:val="24"/>
          <w:szCs w:val="24"/>
          <w:bdr w:val="none" w:sz="0" w:space="0" w:color="auto" w:frame="1"/>
        </w:rPr>
        <w:t>Language breakdown:</w:t>
      </w:r>
      <w:r w:rsidRPr="00F95F38">
        <w:rPr>
          <w:rFonts w:eastAsia="Times New Roman" w:cs="Arial"/>
          <w:sz w:val="24"/>
          <w:szCs w:val="24"/>
        </w:rPr>
        <w:t> </w:t>
      </w:r>
      <w:r w:rsidR="0054439E">
        <w:rPr>
          <w:rFonts w:eastAsia="Times New Roman" w:cs="Arial"/>
          <w:sz w:val="24"/>
          <w:szCs w:val="24"/>
        </w:rPr>
        <w:t xml:space="preserve">Vernacular languages, with English subtitles. </w:t>
      </w:r>
    </w:p>
    <w:p w14:paraId="3F31E364"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 </w:t>
      </w:r>
    </w:p>
    <w:p w14:paraId="77ED3AF5"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b/>
          <w:bCs/>
          <w:sz w:val="24"/>
          <w:szCs w:val="24"/>
          <w:bdr w:val="none" w:sz="0" w:space="0" w:color="auto" w:frame="1"/>
        </w:rPr>
        <w:t>Subtitles:</w:t>
      </w:r>
      <w:r w:rsidRPr="00F95F38">
        <w:rPr>
          <w:rFonts w:eastAsia="Times New Roman" w:cs="Arial"/>
          <w:sz w:val="24"/>
          <w:szCs w:val="24"/>
        </w:rPr>
        <w:t> Yes</w:t>
      </w:r>
    </w:p>
    <w:p w14:paraId="62FBBBB8"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b/>
          <w:bCs/>
          <w:sz w:val="24"/>
          <w:szCs w:val="24"/>
          <w:bdr w:val="none" w:sz="0" w:space="0" w:color="auto" w:frame="1"/>
        </w:rPr>
        <w:t>Length:</w:t>
      </w:r>
      <w:r w:rsidRPr="00F95F38">
        <w:rPr>
          <w:rFonts w:eastAsia="Times New Roman" w:cs="Arial"/>
          <w:sz w:val="24"/>
          <w:szCs w:val="24"/>
        </w:rPr>
        <w:t> 23 (twenty three) minutes</w:t>
      </w:r>
    </w:p>
    <w:p w14:paraId="6E5D5F47"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 </w:t>
      </w:r>
    </w:p>
    <w:p w14:paraId="0F1D140B"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b/>
          <w:bCs/>
          <w:sz w:val="24"/>
          <w:szCs w:val="24"/>
          <w:bdr w:val="none" w:sz="0" w:space="0" w:color="auto" w:frame="1"/>
        </w:rPr>
        <w:t>Budget:</w:t>
      </w:r>
      <w:r w:rsidR="0054439E">
        <w:rPr>
          <w:rFonts w:eastAsia="Times New Roman" w:cs="Arial"/>
          <w:sz w:val="24"/>
          <w:szCs w:val="24"/>
        </w:rPr>
        <w:t> </w:t>
      </w:r>
      <w:r w:rsidR="005603BF">
        <w:rPr>
          <w:rFonts w:eastAsia="Times New Roman" w:cs="Arial"/>
          <w:sz w:val="24"/>
          <w:szCs w:val="24"/>
        </w:rPr>
        <w:t>R212 000</w:t>
      </w:r>
    </w:p>
    <w:p w14:paraId="6996972D"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 </w:t>
      </w:r>
    </w:p>
    <w:p w14:paraId="5132877E"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b/>
          <w:bCs/>
          <w:sz w:val="24"/>
          <w:szCs w:val="24"/>
          <w:bdr w:val="none" w:sz="0" w:space="0" w:color="auto" w:frame="1"/>
        </w:rPr>
        <w:t>Proposal requirements:              </w:t>
      </w:r>
    </w:p>
    <w:p w14:paraId="1A84C711" w14:textId="77777777" w:rsidR="00F95F38" w:rsidRPr="00F95F38" w:rsidRDefault="00F95F38" w:rsidP="00F95F38">
      <w:pPr>
        <w:numPr>
          <w:ilvl w:val="0"/>
          <w:numId w:val="1"/>
        </w:numPr>
        <w:spacing w:after="0" w:line="432" w:lineRule="atLeast"/>
        <w:ind w:left="510"/>
        <w:textAlignment w:val="baseline"/>
        <w:rPr>
          <w:rFonts w:eastAsia="Times New Roman" w:cs="Arial"/>
          <w:sz w:val="24"/>
          <w:szCs w:val="24"/>
        </w:rPr>
      </w:pPr>
      <w:r w:rsidRPr="00F95F38">
        <w:rPr>
          <w:rFonts w:eastAsia="Times New Roman" w:cs="Arial"/>
          <w:sz w:val="24"/>
          <w:szCs w:val="24"/>
        </w:rPr>
        <w:t>A detailed treatment of the proposed documentary;</w:t>
      </w:r>
    </w:p>
    <w:p w14:paraId="72D585EE" w14:textId="77777777" w:rsidR="00F95F38" w:rsidRDefault="00F95F38" w:rsidP="00F95F38">
      <w:pPr>
        <w:numPr>
          <w:ilvl w:val="0"/>
          <w:numId w:val="1"/>
        </w:numPr>
        <w:spacing w:after="0" w:line="432" w:lineRule="atLeast"/>
        <w:ind w:left="510"/>
        <w:textAlignment w:val="baseline"/>
        <w:rPr>
          <w:rFonts w:eastAsia="Times New Roman" w:cs="Arial"/>
          <w:sz w:val="24"/>
          <w:szCs w:val="24"/>
        </w:rPr>
      </w:pPr>
      <w:r w:rsidRPr="00F95F38">
        <w:rPr>
          <w:rFonts w:eastAsia="Times New Roman" w:cs="Arial"/>
          <w:sz w:val="24"/>
          <w:szCs w:val="24"/>
        </w:rPr>
        <w:t>A description of the locations where the documentary is to be shot and the names of individuals to be interviewed;</w:t>
      </w:r>
    </w:p>
    <w:p w14:paraId="047FE27E" w14:textId="77777777" w:rsidR="00BA49EF" w:rsidRDefault="00BA49EF" w:rsidP="00F95F38">
      <w:pPr>
        <w:numPr>
          <w:ilvl w:val="0"/>
          <w:numId w:val="1"/>
        </w:numPr>
        <w:spacing w:after="0" w:line="432" w:lineRule="atLeast"/>
        <w:ind w:left="510"/>
        <w:textAlignment w:val="baseline"/>
        <w:rPr>
          <w:rFonts w:eastAsia="Times New Roman" w:cs="Arial"/>
          <w:sz w:val="24"/>
          <w:szCs w:val="24"/>
        </w:rPr>
      </w:pPr>
      <w:r>
        <w:rPr>
          <w:rFonts w:eastAsia="Times New Roman" w:cs="Arial"/>
          <w:sz w:val="24"/>
          <w:szCs w:val="24"/>
        </w:rPr>
        <w:t>A release form of the subject or organization being profiled;</w:t>
      </w:r>
    </w:p>
    <w:p w14:paraId="3920A5F5" w14:textId="34138210" w:rsidR="00BA49EF" w:rsidRPr="00F95F38" w:rsidRDefault="00BA49EF" w:rsidP="00F95F38">
      <w:pPr>
        <w:numPr>
          <w:ilvl w:val="0"/>
          <w:numId w:val="1"/>
        </w:numPr>
        <w:spacing w:after="0" w:line="432" w:lineRule="atLeast"/>
        <w:ind w:left="510"/>
        <w:textAlignment w:val="baseline"/>
        <w:rPr>
          <w:rFonts w:eastAsia="Times New Roman" w:cs="Arial"/>
          <w:sz w:val="24"/>
          <w:szCs w:val="24"/>
        </w:rPr>
      </w:pPr>
      <w:r>
        <w:rPr>
          <w:rFonts w:eastAsia="Times New Roman" w:cs="Arial"/>
          <w:sz w:val="24"/>
          <w:szCs w:val="24"/>
        </w:rPr>
        <w:t>A signed copy of the</w:t>
      </w:r>
      <w:r w:rsidR="009809C3">
        <w:rPr>
          <w:rFonts w:eastAsia="Times New Roman" w:cs="Arial"/>
          <w:sz w:val="24"/>
          <w:szCs w:val="24"/>
        </w:rPr>
        <w:t xml:space="preserve"> e.tv</w:t>
      </w:r>
      <w:r>
        <w:rPr>
          <w:rFonts w:eastAsia="Times New Roman" w:cs="Arial"/>
          <w:sz w:val="24"/>
          <w:szCs w:val="24"/>
        </w:rPr>
        <w:t xml:space="preserve"> disclaimer</w:t>
      </w:r>
      <w:r w:rsidR="009809C3">
        <w:rPr>
          <w:rFonts w:eastAsia="Times New Roman" w:cs="Arial"/>
          <w:sz w:val="24"/>
          <w:szCs w:val="24"/>
        </w:rPr>
        <w:t xml:space="preserve"> form;</w:t>
      </w:r>
    </w:p>
    <w:p w14:paraId="348B8BF6" w14:textId="77777777" w:rsidR="00F95F38" w:rsidRPr="00F95F38" w:rsidRDefault="00F95F38" w:rsidP="00F95F38">
      <w:pPr>
        <w:numPr>
          <w:ilvl w:val="0"/>
          <w:numId w:val="1"/>
        </w:numPr>
        <w:spacing w:after="0" w:line="432" w:lineRule="atLeast"/>
        <w:ind w:left="510"/>
        <w:textAlignment w:val="baseline"/>
        <w:rPr>
          <w:rFonts w:eastAsia="Times New Roman" w:cs="Arial"/>
          <w:sz w:val="24"/>
          <w:szCs w:val="24"/>
        </w:rPr>
      </w:pPr>
      <w:r w:rsidRPr="00F95F38">
        <w:rPr>
          <w:rFonts w:eastAsia="Times New Roman" w:cs="Arial"/>
          <w:sz w:val="24"/>
          <w:szCs w:val="24"/>
        </w:rPr>
        <w:t xml:space="preserve">Proposed name/s of the presenter or commentator, if </w:t>
      </w:r>
      <w:proofErr w:type="gramStart"/>
      <w:r w:rsidRPr="00F95F38">
        <w:rPr>
          <w:rFonts w:eastAsia="Times New Roman" w:cs="Arial"/>
          <w:sz w:val="24"/>
          <w:szCs w:val="24"/>
        </w:rPr>
        <w:t>any;</w:t>
      </w:r>
      <w:proofErr w:type="gramEnd"/>
    </w:p>
    <w:p w14:paraId="68851BAE" w14:textId="77777777" w:rsidR="00F95F38" w:rsidRPr="00F95F38" w:rsidRDefault="00F95F38" w:rsidP="00F95F38">
      <w:pPr>
        <w:numPr>
          <w:ilvl w:val="0"/>
          <w:numId w:val="1"/>
        </w:numPr>
        <w:spacing w:after="0" w:line="432" w:lineRule="atLeast"/>
        <w:ind w:left="510"/>
        <w:textAlignment w:val="baseline"/>
        <w:rPr>
          <w:rFonts w:eastAsia="Times New Roman" w:cs="Arial"/>
          <w:sz w:val="24"/>
          <w:szCs w:val="24"/>
        </w:rPr>
      </w:pPr>
      <w:r w:rsidRPr="00F95F38">
        <w:rPr>
          <w:rFonts w:eastAsia="Times New Roman" w:cs="Arial"/>
          <w:sz w:val="24"/>
          <w:szCs w:val="24"/>
        </w:rPr>
        <w:t>Production budget incorporating a detailed description on personnel, equipment and resource requirements;</w:t>
      </w:r>
    </w:p>
    <w:p w14:paraId="5583CEB5" w14:textId="77777777" w:rsidR="00F95F38" w:rsidRPr="00F95F38" w:rsidRDefault="00F95F38" w:rsidP="00F95F38">
      <w:pPr>
        <w:numPr>
          <w:ilvl w:val="0"/>
          <w:numId w:val="1"/>
        </w:numPr>
        <w:spacing w:after="0" w:line="432" w:lineRule="atLeast"/>
        <w:ind w:left="510"/>
        <w:textAlignment w:val="baseline"/>
        <w:rPr>
          <w:rFonts w:eastAsia="Times New Roman" w:cs="Arial"/>
          <w:sz w:val="24"/>
          <w:szCs w:val="24"/>
        </w:rPr>
      </w:pPr>
      <w:r w:rsidRPr="00F95F38">
        <w:rPr>
          <w:rFonts w:eastAsia="Times New Roman" w:cs="Arial"/>
          <w:sz w:val="24"/>
          <w:szCs w:val="24"/>
        </w:rPr>
        <w:t>Information which confirms that the key personnel working on the documentary are based in the province concerned.</w:t>
      </w:r>
    </w:p>
    <w:p w14:paraId="3C9DD031"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 </w:t>
      </w:r>
    </w:p>
    <w:p w14:paraId="0D48CADC"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b/>
          <w:bCs/>
          <w:sz w:val="24"/>
          <w:szCs w:val="24"/>
          <w:bdr w:val="none" w:sz="0" w:space="0" w:color="auto" w:frame="1"/>
        </w:rPr>
        <w:t>Production company requirements:</w:t>
      </w:r>
    </w:p>
    <w:p w14:paraId="3C9B1258" w14:textId="77777777" w:rsidR="00F95F38" w:rsidRPr="00F95F38" w:rsidRDefault="00F95F38" w:rsidP="00F95F38">
      <w:pPr>
        <w:numPr>
          <w:ilvl w:val="0"/>
          <w:numId w:val="2"/>
        </w:numPr>
        <w:spacing w:after="0" w:line="432" w:lineRule="atLeast"/>
        <w:ind w:left="510"/>
        <w:textAlignment w:val="baseline"/>
        <w:rPr>
          <w:rFonts w:eastAsia="Times New Roman" w:cs="Arial"/>
          <w:sz w:val="24"/>
          <w:szCs w:val="24"/>
        </w:rPr>
      </w:pPr>
      <w:r w:rsidRPr="00F95F38">
        <w:rPr>
          <w:rFonts w:eastAsia="Times New Roman" w:cs="Arial"/>
          <w:sz w:val="24"/>
          <w:szCs w:val="24"/>
        </w:rPr>
        <w:t>e.tv will accept programme proposals only from South African production companies which have a registered business address in the province concerned.</w:t>
      </w:r>
    </w:p>
    <w:p w14:paraId="241B8B31" w14:textId="77777777" w:rsidR="00F95F38" w:rsidRPr="00F95F38" w:rsidRDefault="00F95F38" w:rsidP="00F95F38">
      <w:pPr>
        <w:numPr>
          <w:ilvl w:val="0"/>
          <w:numId w:val="2"/>
        </w:numPr>
        <w:spacing w:after="0" w:line="432" w:lineRule="atLeast"/>
        <w:ind w:left="510"/>
        <w:textAlignment w:val="baseline"/>
        <w:rPr>
          <w:rFonts w:eastAsia="Times New Roman" w:cs="Arial"/>
          <w:sz w:val="24"/>
          <w:szCs w:val="24"/>
        </w:rPr>
      </w:pPr>
      <w:r w:rsidRPr="00F95F38">
        <w:rPr>
          <w:rFonts w:eastAsia="Times New Roman" w:cs="Arial"/>
          <w:sz w:val="24"/>
          <w:szCs w:val="24"/>
        </w:rPr>
        <w:lastRenderedPageBreak/>
        <w:t>All programme proposals from production companies must include the following information</w:t>
      </w:r>
    </w:p>
    <w:p w14:paraId="4FB7ACBE" w14:textId="77777777" w:rsidR="00F95F38" w:rsidRPr="00F95F38" w:rsidRDefault="00F95F38" w:rsidP="00F95F38">
      <w:pPr>
        <w:numPr>
          <w:ilvl w:val="0"/>
          <w:numId w:val="2"/>
        </w:numPr>
        <w:spacing w:after="0" w:line="432" w:lineRule="atLeast"/>
        <w:ind w:left="510"/>
        <w:textAlignment w:val="baseline"/>
        <w:rPr>
          <w:rFonts w:eastAsia="Times New Roman" w:cs="Arial"/>
          <w:sz w:val="24"/>
          <w:szCs w:val="24"/>
        </w:rPr>
      </w:pPr>
      <w:r w:rsidRPr="00F95F38">
        <w:rPr>
          <w:rFonts w:eastAsia="Times New Roman" w:cs="Arial"/>
          <w:sz w:val="24"/>
          <w:szCs w:val="24"/>
        </w:rPr>
        <w:t>All proposals must contain the name, address and telephone numbers of person representing the company for purposes of the proposal</w:t>
      </w:r>
    </w:p>
    <w:p w14:paraId="546ADBF9" w14:textId="77777777" w:rsidR="00F95F38" w:rsidRPr="00F95F38" w:rsidRDefault="00F95F38" w:rsidP="00F95F38">
      <w:pPr>
        <w:numPr>
          <w:ilvl w:val="0"/>
          <w:numId w:val="2"/>
        </w:numPr>
        <w:spacing w:after="0" w:line="432" w:lineRule="atLeast"/>
        <w:ind w:left="510"/>
        <w:textAlignment w:val="baseline"/>
        <w:rPr>
          <w:rFonts w:eastAsia="Times New Roman" w:cs="Arial"/>
          <w:sz w:val="24"/>
          <w:szCs w:val="24"/>
        </w:rPr>
      </w:pPr>
      <w:r w:rsidRPr="00F95F38">
        <w:rPr>
          <w:rFonts w:eastAsia="Times New Roman" w:cs="Arial"/>
          <w:sz w:val="24"/>
          <w:szCs w:val="24"/>
        </w:rPr>
        <w:t>Name and registration number of production company;</w:t>
      </w:r>
    </w:p>
    <w:p w14:paraId="2285CF54" w14:textId="77777777" w:rsidR="00F95F38" w:rsidRPr="00F95F38" w:rsidRDefault="00F95F38" w:rsidP="00F95F38">
      <w:pPr>
        <w:numPr>
          <w:ilvl w:val="0"/>
          <w:numId w:val="2"/>
        </w:numPr>
        <w:spacing w:after="0" w:line="432" w:lineRule="atLeast"/>
        <w:ind w:left="510"/>
        <w:textAlignment w:val="baseline"/>
        <w:rPr>
          <w:rFonts w:eastAsia="Times New Roman" w:cs="Arial"/>
          <w:sz w:val="24"/>
          <w:szCs w:val="24"/>
        </w:rPr>
      </w:pPr>
      <w:r w:rsidRPr="00F95F38">
        <w:rPr>
          <w:rFonts w:eastAsia="Times New Roman" w:cs="Arial"/>
          <w:sz w:val="24"/>
          <w:szCs w:val="24"/>
        </w:rPr>
        <w:t>Names, race and gender of shareholders of production company;</w:t>
      </w:r>
    </w:p>
    <w:p w14:paraId="026F8443" w14:textId="77777777" w:rsidR="00F95F38" w:rsidRPr="00F95F38" w:rsidRDefault="00F95F38" w:rsidP="00F95F38">
      <w:pPr>
        <w:numPr>
          <w:ilvl w:val="0"/>
          <w:numId w:val="2"/>
        </w:numPr>
        <w:spacing w:after="0" w:line="432" w:lineRule="atLeast"/>
        <w:ind w:left="510"/>
        <w:textAlignment w:val="baseline"/>
        <w:rPr>
          <w:rFonts w:eastAsia="Times New Roman" w:cs="Arial"/>
          <w:sz w:val="24"/>
          <w:szCs w:val="24"/>
        </w:rPr>
      </w:pPr>
      <w:r w:rsidRPr="00F95F38">
        <w:rPr>
          <w:rFonts w:eastAsia="Times New Roman" w:cs="Arial"/>
          <w:sz w:val="24"/>
          <w:szCs w:val="24"/>
        </w:rPr>
        <w:t>Names, race and gender of directors of production company;</w:t>
      </w:r>
    </w:p>
    <w:p w14:paraId="0B31C167" w14:textId="77777777" w:rsidR="00F95F38" w:rsidRPr="00F95F38" w:rsidRDefault="00F95F38" w:rsidP="00F95F38">
      <w:pPr>
        <w:numPr>
          <w:ilvl w:val="0"/>
          <w:numId w:val="2"/>
        </w:numPr>
        <w:spacing w:after="0" w:line="432" w:lineRule="atLeast"/>
        <w:ind w:left="510"/>
        <w:textAlignment w:val="baseline"/>
        <w:rPr>
          <w:rFonts w:eastAsia="Times New Roman" w:cs="Arial"/>
          <w:sz w:val="24"/>
          <w:szCs w:val="24"/>
        </w:rPr>
      </w:pPr>
      <w:r w:rsidRPr="00F95F38">
        <w:rPr>
          <w:rFonts w:eastAsia="Times New Roman" w:cs="Arial"/>
          <w:sz w:val="24"/>
          <w:szCs w:val="24"/>
        </w:rPr>
        <w:t>Names, race and gender of senior personnel at the production company and their positions; and,</w:t>
      </w:r>
    </w:p>
    <w:p w14:paraId="0ED555B4" w14:textId="77777777" w:rsidR="00F95F38" w:rsidRPr="00F95F38" w:rsidRDefault="00F95F38" w:rsidP="00F95F38">
      <w:pPr>
        <w:numPr>
          <w:ilvl w:val="0"/>
          <w:numId w:val="2"/>
        </w:numPr>
        <w:spacing w:after="0" w:line="432" w:lineRule="atLeast"/>
        <w:ind w:left="510"/>
        <w:textAlignment w:val="baseline"/>
        <w:rPr>
          <w:rFonts w:eastAsia="Times New Roman" w:cs="Arial"/>
          <w:sz w:val="24"/>
          <w:szCs w:val="24"/>
        </w:rPr>
      </w:pPr>
      <w:r w:rsidRPr="00F95F38">
        <w:rPr>
          <w:rFonts w:eastAsia="Times New Roman" w:cs="Arial"/>
          <w:sz w:val="24"/>
          <w:szCs w:val="24"/>
        </w:rPr>
        <w:t>Details of training initiatives engaged in by the production company over the past 12 months.</w:t>
      </w:r>
    </w:p>
    <w:p w14:paraId="2945973A"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 </w:t>
      </w:r>
    </w:p>
    <w:p w14:paraId="6DC7432D" w14:textId="77777777" w:rsidR="0039560B" w:rsidRDefault="0039560B" w:rsidP="00F95F38">
      <w:pPr>
        <w:spacing w:after="0" w:line="378" w:lineRule="atLeast"/>
        <w:textAlignment w:val="baseline"/>
        <w:rPr>
          <w:rFonts w:eastAsia="Times New Roman" w:cs="Arial"/>
          <w:sz w:val="24"/>
          <w:szCs w:val="24"/>
        </w:rPr>
      </w:pPr>
      <w:r w:rsidRPr="0039560B">
        <w:rPr>
          <w:rFonts w:eastAsia="Times New Roman" w:cs="Arial"/>
          <w:bCs/>
          <w:sz w:val="24"/>
          <w:szCs w:val="24"/>
          <w:bdr w:val="none" w:sz="0" w:space="0" w:color="auto" w:frame="1"/>
        </w:rPr>
        <w:t>Submission deadline</w:t>
      </w:r>
      <w:r w:rsidR="0054439E">
        <w:rPr>
          <w:rFonts w:eastAsia="Times New Roman" w:cs="Arial"/>
          <w:b/>
          <w:bCs/>
          <w:sz w:val="24"/>
          <w:szCs w:val="24"/>
          <w:bdr w:val="none" w:sz="0" w:space="0" w:color="auto" w:frame="1"/>
        </w:rPr>
        <w:t>: </w:t>
      </w:r>
      <w:r w:rsidR="00650D99">
        <w:rPr>
          <w:rFonts w:eastAsia="Times New Roman" w:cs="Arial"/>
          <w:b/>
          <w:bCs/>
          <w:sz w:val="24"/>
          <w:szCs w:val="24"/>
          <w:bdr w:val="none" w:sz="0" w:space="0" w:color="auto" w:frame="1"/>
        </w:rPr>
        <w:t>14 January 202</w:t>
      </w:r>
      <w:r w:rsidR="008657E3">
        <w:rPr>
          <w:rFonts w:eastAsia="Times New Roman" w:cs="Arial"/>
          <w:b/>
          <w:bCs/>
          <w:sz w:val="24"/>
          <w:szCs w:val="24"/>
          <w:bdr w:val="none" w:sz="0" w:space="0" w:color="auto" w:frame="1"/>
        </w:rPr>
        <w:t>2</w:t>
      </w:r>
    </w:p>
    <w:p w14:paraId="10691943"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 </w:t>
      </w:r>
    </w:p>
    <w:p w14:paraId="2AFADD9B"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bCs/>
          <w:sz w:val="24"/>
          <w:szCs w:val="24"/>
          <w:bdr w:val="none" w:sz="0" w:space="0" w:color="auto" w:frame="1"/>
        </w:rPr>
        <w:t>Email address</w:t>
      </w:r>
      <w:r w:rsidRPr="00F95F38">
        <w:rPr>
          <w:rFonts w:eastAsia="Times New Roman" w:cs="Arial"/>
          <w:sz w:val="24"/>
          <w:szCs w:val="24"/>
        </w:rPr>
        <w:t>: </w:t>
      </w:r>
      <w:hyperlink r:id="rId7" w:history="1">
        <w:r w:rsidRPr="00650D99">
          <w:rPr>
            <w:rFonts w:eastAsia="Times New Roman" w:cs="Arial"/>
            <w:b/>
            <w:bCs/>
            <w:sz w:val="24"/>
            <w:szCs w:val="24"/>
            <w:bdr w:val="none" w:sz="0" w:space="0" w:color="auto" w:frame="1"/>
          </w:rPr>
          <w:t>documentaries@etv.co.za</w:t>
        </w:r>
      </w:hyperlink>
      <w:r w:rsidR="005603BF" w:rsidRPr="00650D99">
        <w:rPr>
          <w:rFonts w:eastAsia="Times New Roman" w:cs="Arial"/>
          <w:b/>
          <w:bCs/>
          <w:sz w:val="24"/>
          <w:szCs w:val="24"/>
          <w:bdr w:val="none" w:sz="0" w:space="0" w:color="auto" w:frame="1"/>
        </w:rPr>
        <w:t xml:space="preserve"> </w:t>
      </w:r>
    </w:p>
    <w:p w14:paraId="75145AF9"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 </w:t>
      </w:r>
    </w:p>
    <w:p w14:paraId="28F2F03B" w14:textId="77777777" w:rsidR="0039560B" w:rsidRPr="00650D99" w:rsidRDefault="001D5618" w:rsidP="00F95F38">
      <w:pPr>
        <w:spacing w:after="0" w:line="378" w:lineRule="atLeast"/>
        <w:textAlignment w:val="baseline"/>
        <w:rPr>
          <w:rFonts w:eastAsia="Times New Roman" w:cs="Arial"/>
          <w:sz w:val="24"/>
          <w:szCs w:val="24"/>
        </w:rPr>
      </w:pPr>
      <w:hyperlink r:id="rId8" w:tgtFrame="_blank" w:history="1"/>
    </w:p>
    <w:p w14:paraId="0AF6BEF6"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b/>
          <w:bCs/>
          <w:sz w:val="24"/>
          <w:szCs w:val="24"/>
          <w:bdr w:val="none" w:sz="0" w:space="0" w:color="auto" w:frame="1"/>
        </w:rPr>
        <w:t>Terms and conditions</w:t>
      </w:r>
    </w:p>
    <w:p w14:paraId="37088755"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Submission of the proposals is based on the unconditional acceptance by the producer of the terms and conditions in this invitation.</w:t>
      </w:r>
    </w:p>
    <w:p w14:paraId="5D3CA8E9"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e.tv may, at any time prior to the closing date for the submission of the proposals, inform interested persons of an amendment to this document.</w:t>
      </w:r>
    </w:p>
    <w:p w14:paraId="7B28D519"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The documents requested and information sought (as set out above) must be provided. Failure to furnish all required information or documentation or the furnishing of any false or misleading statement or document may disqualify the proposal.</w:t>
      </w:r>
    </w:p>
    <w:p w14:paraId="688413D8"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All costs incurred in the preparation and submission of the proposals must be carried by the producer concerned. e.tv will under no circumstances be liable for these costs.</w:t>
      </w:r>
    </w:p>
    <w:p w14:paraId="2DFA37BC"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e.tv’s decision concerning the commissioning of programme proposals is final.</w:t>
      </w:r>
    </w:p>
    <w:p w14:paraId="73390135" w14:textId="77777777" w:rsidR="00F95F38" w:rsidRPr="00F95F38" w:rsidRDefault="00F95F38" w:rsidP="00F95F38">
      <w:pPr>
        <w:spacing w:after="0" w:line="378" w:lineRule="atLeast"/>
        <w:textAlignment w:val="baseline"/>
        <w:rPr>
          <w:rFonts w:eastAsia="Times New Roman" w:cs="Arial"/>
          <w:sz w:val="24"/>
          <w:szCs w:val="24"/>
        </w:rPr>
      </w:pPr>
      <w:r w:rsidRPr="00F95F38">
        <w:rPr>
          <w:rFonts w:eastAsia="Times New Roman" w:cs="Arial"/>
          <w:sz w:val="24"/>
          <w:szCs w:val="24"/>
        </w:rPr>
        <w:t>e.tv is under no obligation to provide feedback on particular proposals and will not enter into any correspondence on the proposals.</w:t>
      </w:r>
    </w:p>
    <w:p w14:paraId="6CF04D41" w14:textId="77777777" w:rsidR="00F95F38" w:rsidRPr="00F95F38" w:rsidRDefault="00F95F38" w:rsidP="00F95F38">
      <w:pPr>
        <w:spacing w:after="150" w:line="378" w:lineRule="atLeast"/>
        <w:textAlignment w:val="baseline"/>
        <w:rPr>
          <w:rFonts w:eastAsia="Times New Roman" w:cs="Arial"/>
          <w:sz w:val="24"/>
          <w:szCs w:val="24"/>
        </w:rPr>
      </w:pPr>
      <w:r w:rsidRPr="00F95F38">
        <w:rPr>
          <w:rFonts w:eastAsia="Times New Roman" w:cs="Arial"/>
          <w:sz w:val="24"/>
          <w:szCs w:val="24"/>
        </w:rPr>
        <w:lastRenderedPageBreak/>
        <w:t>Producers who supply material or tapes do so at their own risk. Owing to the administration involved, e.tv will not return to producers any material or tapes submitted to it in terms of this invitation.</w:t>
      </w:r>
    </w:p>
    <w:p w14:paraId="59D0B252" w14:textId="77777777" w:rsidR="00D5439E" w:rsidRPr="008871F3" w:rsidRDefault="001D5618">
      <w:pPr>
        <w:rPr>
          <w:sz w:val="24"/>
          <w:szCs w:val="24"/>
        </w:rPr>
      </w:pPr>
    </w:p>
    <w:sectPr w:rsidR="00D5439E" w:rsidRPr="008871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BE7E" w14:textId="77777777" w:rsidR="001D5618" w:rsidRDefault="001D5618" w:rsidP="00C702F1">
      <w:pPr>
        <w:spacing w:after="0" w:line="240" w:lineRule="auto"/>
      </w:pPr>
      <w:r>
        <w:separator/>
      </w:r>
    </w:p>
  </w:endnote>
  <w:endnote w:type="continuationSeparator" w:id="0">
    <w:p w14:paraId="16DE8143" w14:textId="77777777" w:rsidR="001D5618" w:rsidRDefault="001D5618" w:rsidP="00C7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0EBF" w14:textId="77777777" w:rsidR="001D5618" w:rsidRDefault="001D5618" w:rsidP="00C702F1">
      <w:pPr>
        <w:spacing w:after="0" w:line="240" w:lineRule="auto"/>
      </w:pPr>
      <w:r>
        <w:separator/>
      </w:r>
    </w:p>
  </w:footnote>
  <w:footnote w:type="continuationSeparator" w:id="0">
    <w:p w14:paraId="255498DD" w14:textId="77777777" w:rsidR="001D5618" w:rsidRDefault="001D5618" w:rsidP="00C70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89DF" w14:textId="77777777" w:rsidR="00C702F1" w:rsidRPr="00C702F1" w:rsidRDefault="00C702F1" w:rsidP="00C702F1">
    <w:pPr>
      <w:pStyle w:val="Header"/>
      <w:jc w:val="center"/>
      <w:rPr>
        <w:sz w:val="28"/>
        <w:szCs w:val="28"/>
      </w:rPr>
    </w:pPr>
    <w:r w:rsidRPr="00C702F1">
      <w:rPr>
        <w:rFonts w:eastAsia="Times New Roman" w:cs="Arial"/>
        <w:b/>
        <w:bCs/>
        <w:sz w:val="28"/>
        <w:szCs w:val="28"/>
        <w:bdr w:val="none" w:sz="0" w:space="0" w:color="auto" w:frame="1"/>
      </w:rPr>
      <w:t>Brief name: Regional Documentaries</w:t>
    </w:r>
  </w:p>
  <w:p w14:paraId="25F8038F" w14:textId="77777777" w:rsidR="00C702F1" w:rsidRDefault="00C70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5AC"/>
    <w:multiLevelType w:val="multilevel"/>
    <w:tmpl w:val="801A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8F6DC0"/>
    <w:multiLevelType w:val="multilevel"/>
    <w:tmpl w:val="5DC4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8"/>
    <w:rsid w:val="00033324"/>
    <w:rsid w:val="0006163F"/>
    <w:rsid w:val="000625B9"/>
    <w:rsid w:val="000C5D67"/>
    <w:rsid w:val="001069AD"/>
    <w:rsid w:val="0015052A"/>
    <w:rsid w:val="001B7205"/>
    <w:rsid w:val="001D5618"/>
    <w:rsid w:val="00266685"/>
    <w:rsid w:val="00273810"/>
    <w:rsid w:val="00354FF7"/>
    <w:rsid w:val="0039560B"/>
    <w:rsid w:val="0054439E"/>
    <w:rsid w:val="005603BF"/>
    <w:rsid w:val="0058456A"/>
    <w:rsid w:val="00650D99"/>
    <w:rsid w:val="006B14D0"/>
    <w:rsid w:val="00794B60"/>
    <w:rsid w:val="008657E3"/>
    <w:rsid w:val="008871F3"/>
    <w:rsid w:val="009764CD"/>
    <w:rsid w:val="009809C3"/>
    <w:rsid w:val="009E0182"/>
    <w:rsid w:val="00A90F00"/>
    <w:rsid w:val="00BA49EF"/>
    <w:rsid w:val="00BF7E2A"/>
    <w:rsid w:val="00C702F1"/>
    <w:rsid w:val="00CD04F0"/>
    <w:rsid w:val="00E31C60"/>
    <w:rsid w:val="00E926A3"/>
    <w:rsid w:val="00F03141"/>
    <w:rsid w:val="00F51FF0"/>
    <w:rsid w:val="00F83982"/>
    <w:rsid w:val="00F9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64AD"/>
  <w15:chartTrackingRefBased/>
  <w15:docId w15:val="{C6DE4B89-9DED-42D4-A2C6-F542A9D7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2F1"/>
  </w:style>
  <w:style w:type="paragraph" w:styleId="Footer">
    <w:name w:val="footer"/>
    <w:basedOn w:val="Normal"/>
    <w:link w:val="FooterChar"/>
    <w:uiPriority w:val="99"/>
    <w:unhideWhenUsed/>
    <w:rsid w:val="00C7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287">
      <w:bodyDiv w:val="1"/>
      <w:marLeft w:val="0"/>
      <w:marRight w:val="0"/>
      <w:marTop w:val="0"/>
      <w:marBottom w:val="0"/>
      <w:divBdr>
        <w:top w:val="none" w:sz="0" w:space="0" w:color="auto"/>
        <w:left w:val="none" w:sz="0" w:space="0" w:color="auto"/>
        <w:bottom w:val="none" w:sz="0" w:space="0" w:color="auto"/>
        <w:right w:val="none" w:sz="0" w:space="0" w:color="auto"/>
      </w:divBdr>
      <w:divsChild>
        <w:div w:id="464473067">
          <w:marLeft w:val="150"/>
          <w:marRight w:val="150"/>
          <w:marTop w:val="150"/>
          <w:marBottom w:val="150"/>
          <w:divBdr>
            <w:top w:val="none" w:sz="0" w:space="0" w:color="auto"/>
            <w:left w:val="none" w:sz="0" w:space="0" w:color="auto"/>
            <w:bottom w:val="none" w:sz="0" w:space="0" w:color="auto"/>
            <w:right w:val="none" w:sz="0" w:space="0" w:color="auto"/>
          </w:divBdr>
          <w:divsChild>
            <w:div w:id="959994603">
              <w:marLeft w:val="0"/>
              <w:marRight w:val="0"/>
              <w:marTop w:val="0"/>
              <w:marBottom w:val="0"/>
              <w:divBdr>
                <w:top w:val="none" w:sz="0" w:space="0" w:color="auto"/>
                <w:left w:val="none" w:sz="0" w:space="0" w:color="auto"/>
                <w:bottom w:val="none" w:sz="0" w:space="0" w:color="auto"/>
                <w:right w:val="none" w:sz="0" w:space="0" w:color="auto"/>
              </w:divBdr>
              <w:divsChild>
                <w:div w:id="8077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3288">
          <w:marLeft w:val="150"/>
          <w:marRight w:val="150"/>
          <w:marTop w:val="150"/>
          <w:marBottom w:val="150"/>
          <w:divBdr>
            <w:top w:val="none" w:sz="0" w:space="0" w:color="auto"/>
            <w:left w:val="none" w:sz="0" w:space="0" w:color="auto"/>
            <w:bottom w:val="none" w:sz="0" w:space="0" w:color="auto"/>
            <w:right w:val="none" w:sz="0" w:space="0" w:color="auto"/>
          </w:divBdr>
          <w:divsChild>
            <w:div w:id="532302384">
              <w:marLeft w:val="0"/>
              <w:marRight w:val="0"/>
              <w:marTop w:val="0"/>
              <w:marBottom w:val="75"/>
              <w:divBdr>
                <w:top w:val="none" w:sz="0" w:space="0" w:color="auto"/>
                <w:left w:val="none" w:sz="0" w:space="0" w:color="auto"/>
                <w:bottom w:val="none" w:sz="0" w:space="0" w:color="auto"/>
                <w:right w:val="none" w:sz="0" w:space="0" w:color="auto"/>
              </w:divBdr>
            </w:div>
            <w:div w:id="437723110">
              <w:marLeft w:val="0"/>
              <w:marRight w:val="0"/>
              <w:marTop w:val="0"/>
              <w:marBottom w:val="0"/>
              <w:divBdr>
                <w:top w:val="none" w:sz="0" w:space="0" w:color="auto"/>
                <w:left w:val="none" w:sz="0" w:space="0" w:color="auto"/>
                <w:bottom w:val="none" w:sz="0" w:space="0" w:color="auto"/>
                <w:right w:val="none" w:sz="0" w:space="0" w:color="auto"/>
              </w:divBdr>
              <w:divsChild>
                <w:div w:id="8299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96410">
          <w:marLeft w:val="150"/>
          <w:marRight w:val="150"/>
          <w:marTop w:val="150"/>
          <w:marBottom w:val="150"/>
          <w:divBdr>
            <w:top w:val="none" w:sz="0" w:space="0" w:color="auto"/>
            <w:left w:val="none" w:sz="0" w:space="0" w:color="auto"/>
            <w:bottom w:val="none" w:sz="0" w:space="0" w:color="auto"/>
            <w:right w:val="none" w:sz="0" w:space="0" w:color="auto"/>
          </w:divBdr>
          <w:divsChild>
            <w:div w:id="2118982723">
              <w:marLeft w:val="0"/>
              <w:marRight w:val="0"/>
              <w:marTop w:val="0"/>
              <w:marBottom w:val="75"/>
              <w:divBdr>
                <w:top w:val="none" w:sz="0" w:space="0" w:color="auto"/>
                <w:left w:val="none" w:sz="0" w:space="0" w:color="auto"/>
                <w:bottom w:val="none" w:sz="0" w:space="0" w:color="auto"/>
                <w:right w:val="none" w:sz="0" w:space="0" w:color="auto"/>
              </w:divBdr>
            </w:div>
            <w:div w:id="830412095">
              <w:marLeft w:val="0"/>
              <w:marRight w:val="0"/>
              <w:marTop w:val="0"/>
              <w:marBottom w:val="0"/>
              <w:divBdr>
                <w:top w:val="none" w:sz="0" w:space="0" w:color="auto"/>
                <w:left w:val="none" w:sz="0" w:space="0" w:color="auto"/>
                <w:bottom w:val="none" w:sz="0" w:space="0" w:color="auto"/>
                <w:right w:val="none" w:sz="0" w:space="0" w:color="auto"/>
              </w:divBdr>
              <w:divsChild>
                <w:div w:id="11690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v.co.za/sites/etv.co.za/files/S9%20Summit%20R15020312240.pdf" TargetMode="External"/><Relationship Id="rId3" Type="http://schemas.openxmlformats.org/officeDocument/2006/relationships/settings" Target="settings.xml"/><Relationship Id="rId7" Type="http://schemas.openxmlformats.org/officeDocument/2006/relationships/hyperlink" Target="mailto:documentaries@etv.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E-TV (PTY) Limited</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Mokgoro</dc:creator>
  <cp:keywords/>
  <dc:description/>
  <cp:lastModifiedBy>Jason Adriaan</cp:lastModifiedBy>
  <cp:revision>3</cp:revision>
  <dcterms:created xsi:type="dcterms:W3CDTF">2021-12-10T16:38:00Z</dcterms:created>
  <dcterms:modified xsi:type="dcterms:W3CDTF">2021-12-15T11:10:00Z</dcterms:modified>
</cp:coreProperties>
</file>